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7 апреля 1999 года N 16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085898" w:rsidRDefault="0008589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5898" w:rsidRDefault="00085898">
      <w:pPr>
        <w:pStyle w:val="ConsPlusTitle"/>
        <w:widowControl/>
        <w:jc w:val="center"/>
      </w:pPr>
      <w:r>
        <w:t>ЗАКОН</w:t>
      </w:r>
    </w:p>
    <w:p w:rsidR="00085898" w:rsidRDefault="00085898">
      <w:pPr>
        <w:pStyle w:val="ConsPlusTitle"/>
        <w:widowControl/>
        <w:jc w:val="center"/>
      </w:pPr>
      <w:r>
        <w:t>ГОРОДА МОСКВЫ</w:t>
      </w:r>
    </w:p>
    <w:p w:rsidR="00085898" w:rsidRDefault="00085898">
      <w:pPr>
        <w:pStyle w:val="ConsPlusTitle"/>
        <w:widowControl/>
        <w:jc w:val="center"/>
      </w:pPr>
    </w:p>
    <w:p w:rsidR="00085898" w:rsidRDefault="00085898">
      <w:pPr>
        <w:pStyle w:val="ConsPlusTitle"/>
        <w:widowControl/>
        <w:jc w:val="center"/>
      </w:pPr>
      <w:r>
        <w:t>О ПРОФИЛАКТИКЕ БЕЗНАДЗОРНОСТИ И ПРАВОНАРУШЕНИЙ</w:t>
      </w:r>
    </w:p>
    <w:p w:rsidR="00085898" w:rsidRDefault="00085898">
      <w:pPr>
        <w:pStyle w:val="ConsPlusTitle"/>
        <w:widowControl/>
        <w:jc w:val="center"/>
      </w:pPr>
      <w:r>
        <w:t>НЕСОВЕРШЕННОЛЕТНИХ В ГОРОДЕ МОСКВЕ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г. Москвы от 21.02.2001 </w:t>
      </w:r>
      <w:hyperlink r:id="rId5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,</w:t>
      </w:r>
      <w:proofErr w:type="gramEnd"/>
    </w:p>
    <w:p w:rsidR="00085898" w:rsidRDefault="00085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23.01.2002 </w:t>
      </w:r>
      <w:hyperlink r:id="rId6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09.07.2003 </w:t>
      </w:r>
      <w:hyperlink r:id="rId7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,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28.05.2008 </w:t>
      </w:r>
      <w:hyperlink r:id="rId8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 xml:space="preserve">, от 26.10.2011 </w:t>
      </w:r>
      <w:hyperlink r:id="rId9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и законодательством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Москвы, общепризнанными принципами и нормами международного права определяет основные задачи и принципы деятельности учреждений и организаций несовершеннолетних, устанавливает основы правового регулирования государственной системы профилактики безнадзорности и правонарушений несовершеннолетних, определяет формы участия негосударственных учреждений и организаций в решении проблем профилактики безнадзорности и правонарушений несовершеннолетних.</w:t>
      </w:r>
      <w:proofErr w:type="gramEnd"/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употребляются следующие понятия: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несовершеннолетние - лица, не достигшие возраста 18 лет;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девиантное поведение - поведение, противоречащее принятым в обществе правовым и (или) нравственным нормам;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группа социального риска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Городская политика в сфере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Политика города Москвы - субъекта Российской Федерации в сфере профилактики безнадзорности и правонарушений несовершеннолетних включает в себя: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правовых и социальных гарантий для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материально-техническое, финансовое, научно-методическое, кадровое обеспечение учреждений и органов государственной системы профилактики безнадзорности и правонарушений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Правовая основа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функционирования государственной системы профилактики безнадзорности и правонарушений несовершеннолетних составляют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международные договоры Российской Федерации, федеральные законы, иные нормативно-правовые акты Российской Федерации, Устав города Москвы, законодательные и иные нормативно-правовые акты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принципы профилактики безнадзорности и правонарушений несовершеннолетних в городе Москве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Осуществление мероприятий по профилактике безнадзорности и правонарушений несовершеннолетних в городе Москве основывается на принципах: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законности;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гуманного обращения с несовершеннолетними;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соблюдения их прав и законных интересов;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ответственности за нарушение прав и законных интересов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поддержки семьи и взаимодействия с ней в вопросах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гласности в деятельности учреждений и органов государственной системы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государственной поддержки деятельности негосударственных организаций, осуществляющих профилактику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индивидуального подхода и соблюдения конфиденциальности на различных этапах социальной реабилитации.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5. </w:t>
      </w:r>
      <w:proofErr w:type="gramStart"/>
      <w:r>
        <w:rPr>
          <w:rFonts w:ascii="Calibri" w:hAnsi="Calibri" w:cs="Calibri"/>
        </w:rPr>
        <w:t>Городская</w:t>
      </w:r>
      <w:proofErr w:type="gramEnd"/>
      <w:r>
        <w:rPr>
          <w:rFonts w:ascii="Calibri" w:hAnsi="Calibri" w:cs="Calibri"/>
        </w:rPr>
        <w:t>, окружные и муниципальные программы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городе Москве разрабатываются, утверждаются и реализуются </w:t>
      </w:r>
      <w:proofErr w:type="gramStart"/>
      <w:r>
        <w:rPr>
          <w:rFonts w:ascii="Calibri" w:hAnsi="Calibri" w:cs="Calibri"/>
        </w:rPr>
        <w:t>городская</w:t>
      </w:r>
      <w:proofErr w:type="gramEnd"/>
      <w:r>
        <w:rPr>
          <w:rFonts w:ascii="Calibri" w:hAnsi="Calibri" w:cs="Calibri"/>
        </w:rPr>
        <w:t>, окружные и муниципальные программы профилактики безнадзорности и правонарушений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Городская программа профилактики безнадзорности и правонарушений несовершеннолетних разрабатывается Московской городской межведомственной комиссией по делам несовершеннолетних и защите их прав и утверждается Правительством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Окружные программы профилактики безнадзорности и правонарушений несовершеннолетних разрабатываются окружными комиссиями по делам несовершеннолетних и защите их прав и утверждаются префектами соответствующих административных округов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Муниципальные программы профилактики безнадзорности и правонарушений несовершеннолетних разрабатываются комиссиями по делам несовершеннолетних и защите их прав в муниципальных образованиях и утверждаются соответствующими муниципальными Собраниями.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Программы профилактики безнадзорности и правонарушений несовершеннолетних должны содержать положения, определяющие: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цель и задачи программы, основные целевые показатели, обеспечивающие адресность направления средств;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сроки реализации программ;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исполнителей основных мероприятий программ;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 и источники финансирования;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ожидаемые конечные результаты реализации программ;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реализации программы.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городской системы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Финансирование мероприятий и программ по реализации городской системы профилактики безнадзорности и правонарушений несовершеннолетних в административных округах и муниципальных образованиях осуществляется за счет средств, предусмотренных на эти цели в бюджете города, а также за счет средств целевых бюджетных фондов развития территорий </w:t>
      </w:r>
      <w:r>
        <w:rPr>
          <w:rFonts w:ascii="Calibri" w:hAnsi="Calibri" w:cs="Calibri"/>
        </w:rPr>
        <w:lastRenderedPageBreak/>
        <w:t>административных округов и бюджетов муниципальных образований, иных не запрещенных законом источников.</w:t>
      </w:r>
      <w:proofErr w:type="gramEnd"/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Расходы, связанные с финансированием системы мероприятий по профилактике безнадзорности и правонарушений несовершеннолетних, указываются в бюджете города Москвы отдельной строкой и являются защищенными.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финансирования мероприятий по организации досуга несовершеннолетних на территории административного округа и района префектам и руководителям управ районов использовать до 5 процентов средств, перечисляемых в целевые бюджетные фонды развития территорий административных округов и районов города Москвы, от арендной платы за нежилые помещения на территории округа и района.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21.02.2001 </w:t>
      </w:r>
      <w:hyperlink r:id="rId19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от 09.07.2003 </w:t>
      </w:r>
      <w:hyperlink r:id="rId20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Финансирование мероприятий муниципальных программ профилактики безнадзорности и правонарушений несовершеннолетних осуществляется за счет средств бюджетов соответствующих муниципальных образований.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Подготовка кадров для городской системы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власти города Москвы принимают меры по созданию и </w:t>
      </w:r>
      <w:proofErr w:type="gramStart"/>
      <w:r>
        <w:rPr>
          <w:rFonts w:ascii="Calibri" w:hAnsi="Calibri" w:cs="Calibri"/>
        </w:rPr>
        <w:t>содействию</w:t>
      </w:r>
      <w:proofErr w:type="gramEnd"/>
      <w:r>
        <w:rPr>
          <w:rFonts w:ascii="Calibri" w:hAnsi="Calibri" w:cs="Calibri"/>
        </w:rPr>
        <w:t xml:space="preserve"> учебным центрам, осуществляющим подготовку и переподготовку научных и преподавательских кадров, а также специалистов широкого профиля по работе с семьей, социальных работников, юристов, медиков, психологов, демографов, социологов и других.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Государственная поддержка организаций, осуществляющих профилактику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города Москвы независимо от организационно-правовых форм и форм собственности, осуществляющие благотворительную деятельность и занимающиеся проблемами профилактики безнадзорности и правонарушений несовершеннолетних, пользуются налоговыми, кредитными и иными льготами, порядок предоставления которых определяется законодательством Российской Федерации и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Установление правил поведения несовершеннолетних в общественных местах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охраны общественного порядка законом города Москвы могут быть установлены правила поведения несовершеннолетних в общественных местах города Москвы. Указанные правила не могут содержать требования, влекущие за собой необоснованные ограничения прав, свобод и законных интересов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Обеспечение условий для организации досуга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Организацию работы с несовершеннолетними по месту жительства осуществляют специалисты управы района по социально-воспитательной и досуговой работе с детьми, подростками, молодежью и комиссия по делам несовершеннолетних и защите их прав во внутригородском муниципальном образовании.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Использование не по назначению молодежных и детских центров, клубов, оздоровительных лагерей, турбаз и других учреждений, ведущих работу с детьми и молодежью, зданий, сооружений, оборудования и земельных участков этих учреждений, а также необоснованное изъятие у указанных </w:t>
      </w:r>
      <w:proofErr w:type="gramStart"/>
      <w:r>
        <w:rPr>
          <w:rFonts w:ascii="Calibri" w:hAnsi="Calibri" w:cs="Calibri"/>
        </w:rPr>
        <w:t>учреждений</w:t>
      </w:r>
      <w:proofErr w:type="gramEnd"/>
      <w:r>
        <w:rPr>
          <w:rFonts w:ascii="Calibri" w:hAnsi="Calibri" w:cs="Calibri"/>
        </w:rPr>
        <w:t xml:space="preserve"> закрепленных за ними или арендуемых ими зданий и помещений не допускается.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Учреждения культуры, физической культуры и спорта, получающие средства из бюджета города Москвы или целевых бюджетных фондов развития территорий административных округов и районов города Москвы, обязаны бесплатно выделять не менее 1 процента от реализуемых (распространяемых) ими билетов (абонементов) для детей из неблагополучных семей.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21.02.2001 N 6)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Конкретный размер брони для каждого учреждения культуры, физической культуры и спорта определяется при выделении соответствующих финансовых ресурсов.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21.02.2001 N 6)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Орган, принявший решение о выделении финансовых ресурсов, обязан в десятидневный срок с момента принятия решения сообщить о размере брони в соответствующую комиссию по делам несовершеннолетних и защите их прав, которая осуществляет распределение названных в </w:t>
      </w:r>
      <w:hyperlink r:id="rId25" w:history="1">
        <w:r>
          <w:rPr>
            <w:rFonts w:ascii="Calibri" w:hAnsi="Calibri" w:cs="Calibri"/>
            <w:color w:val="0000FF"/>
          </w:rPr>
          <w:t>части 3 настоящей статьи</w:t>
        </w:r>
      </w:hyperlink>
      <w:r>
        <w:rPr>
          <w:rFonts w:ascii="Calibri" w:hAnsi="Calibri" w:cs="Calibri"/>
        </w:rPr>
        <w:t xml:space="preserve"> билетов (абонементов) среди детей и подростков.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21.02.2001 </w:t>
      </w:r>
      <w:hyperlink r:id="rId26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от 09.07.2003 </w:t>
      </w:r>
      <w:hyperlink r:id="rId27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Негосударственные образовательные учреждения, в том числе учреждения дополнительного образования и учреждения по организации досуга несовершеннолетних, учреждения культуры, физической культуры и спорта, не получающие средства из городского бюджета и иные льготы и средства, предоставляемые органами власти города Москвы, предоставляют помещения и билеты (абонементы) для несовершеннолетних из неблагополучных семей в соответствии с условиями лицензий или договоров, заключаемых ими с органами власти города</w:t>
      </w:r>
      <w:proofErr w:type="gramEnd"/>
      <w:r>
        <w:rPr>
          <w:rFonts w:ascii="Calibri" w:hAnsi="Calibri" w:cs="Calibri"/>
        </w:rPr>
        <w:t xml:space="preserve">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Руководители образовательных учреждений не позднее чем через 1 месяц после начала учебного года обязаны направлять в соответствующие комиссии по делам несовершеннолетних и защите их прав во внутригородском муниципальном образовании графики загрузки спортивных и актовых залов вверенных им учебных заведений в вечернее время, выходные и праздничные дни.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Руководители жилищно-эксплуатационных организаций ежеквартально направляют в соответствующие комиссии по делам несовершеннолетних и защите их прав отчеты о выделении средств на организацию досуга детей и подростков.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Государственные органы, предприятия, учреждения и организации, должностные лица, получившие постановления комиссий по делам несовершеннолетних и защите их прав, а также запросы подразделений по делам несовершеннолетних органов внутренних дел (далее - подразделения по делам несовершеннолетних), по вопросам, отнесенным к их компетенции, обязаны в течение десяти дней сообщить о мерах, принятых во исполнение указанных постановлений, а также информацию по названным вопросам.</w:t>
      </w:r>
      <w:proofErr w:type="gramEnd"/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09.07.2003 </w:t>
      </w:r>
      <w:hyperlink r:id="rId30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26.10.2011 </w:t>
      </w:r>
      <w:hyperlink r:id="rId31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Обеспечение трудовой занятости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занятости несовершеннолетних на предприятиях, в учреждениях и в организациях проводится квотирование рабочих мест.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квоты и порядок ее установления определяются законодательством Российской Федерации и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службы занятости города Москвы и их территориальные подразделения ежеквартально информируют Московскую городскую межведомственную комиссию по делам несовершеннолетних и защите их прав и соответствующие окружные комиссии об имеющихся рабочих местах, выделенных в счет квоты.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создании рабочего места в рамках установленной квоты передается работодателем, а также органами, осуществляющими лицензирование и проведение конкурсов, в государственную службу занятости и Московскую городскую межведомственную комиссию по делам несовершеннолетних и защите их прав при Правительстве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Перевод несовершеннолетнего, не получившего общего образования, в иное образовательное учреждение допускается в случаях и порядке, установленных федеральным законодательством и законодательством города Москвы в области образования. </w:t>
      </w:r>
      <w:proofErr w:type="gramStart"/>
      <w:r>
        <w:rPr>
          <w:rFonts w:ascii="Calibri" w:hAnsi="Calibri" w:cs="Calibri"/>
        </w:rPr>
        <w:t>В случае перевода несовершеннолетнего на иную форму обучения (кроме очной) районная комиссия по делам несовершеннолетних и защите их прав совместно с уполномоченным органом исполнительной власти города Москвы в сфере обеспечения государственных гарантий в области занятости населения, родителями (законными представителями) несовершеннолетнего в месячный срок принимает меры по его трудоустройству.</w:t>
      </w:r>
      <w:proofErr w:type="gramEnd"/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исполнительной власти города Москвы в сфере обеспечения государственных гарантий в области занятости населения оказывает содействие в трудоустройстве несовершеннолетнему, переведенному на иную форму обучения, при его непосредственном обращении по вопросу трудоустройства, а также при обращении его родителей (законных представителей).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28.05.2008 N 17)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Исключение несовершеннолетнего, не получившего общего образования, допускается в случаях и порядке, установленных федеральным законодательством и законодательством города Москвы в области образования. </w:t>
      </w:r>
      <w:proofErr w:type="gramStart"/>
      <w:r>
        <w:rPr>
          <w:rFonts w:ascii="Calibri" w:hAnsi="Calibri" w:cs="Calibri"/>
        </w:rPr>
        <w:t>Районная комиссия по делам несовершеннолетних и защите их прав совместно с уполномоченным органом исполнительной власти города Москвы в сфере обеспечения государственных гарантий в области занятости населения, родителями (законными представителями) несовершеннолетнего, исключенного из образовательного учреждения, в месячный срок принимает меры по его трудоустройству и (или) продолжению им обучения в другом образовательном учреждении.</w:t>
      </w:r>
      <w:proofErr w:type="gramEnd"/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28.05.2008 N 17)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исполнительной власти города Москвы в сфере обеспечения государственных гарантий в области занятости населения оказывает содействие в трудоустройстве несовершеннолетнему, исключенному из образовательного учреждения, при его непосредственном обращении по вопросу трудоустройства, а также при обращении его родителей (законных представителей).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28.05.2008 N 17)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отказ несовершеннолетним, получившим основное общее образование, в получении образования следующей ступени в том же образовательном учреждении.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 рассмотрении вопроса об увольнении несовершеннолетнего, работающего по трудовому договору, по инициативе администрации комиссия по делам несовершеннолетних и защите их прав не вправе давать разрешение на увольнение, если не решен вопрос о дальнейшей занятости несовершеннолетнего или о его постановке на учет в органах государственной службы занятости или в иных органах, осуществляющих трудоустройство несовершеннолетних, а в отношении детей-сирот и детей, оставшихся</w:t>
      </w:r>
      <w:proofErr w:type="gramEnd"/>
      <w:r>
        <w:rPr>
          <w:rFonts w:ascii="Calibri" w:hAnsi="Calibri" w:cs="Calibri"/>
        </w:rPr>
        <w:t xml:space="preserve"> без попечения родителей, если работодатели не обеспечили за счет собственных средств необходимое профессиональное обучение.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23.01.2002 </w:t>
      </w:r>
      <w:hyperlink r:id="rId37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09.07.2003 </w:t>
      </w:r>
      <w:hyperlink r:id="rId38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Во всех случаях подачи несовершеннолетним заявления с просьбой об освобождении от работы по собственному желанию администрация предприятия, учреждения, организации обязана в трехдневный срок сообщить об этом в комиссию по делам несовершеннолетних и защите их прав во внутригородском муниципальном образовании,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чтобы комиссия в установленный законом срок могла разобраться в действительных причинах подачи заявления об уходе и принять меры к оставлению несовершеннолетнего на прежней работе или к его трудоустройству на другом предприятии, учреждении, организации.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Организация пропаганды здорового образа жизни и социально полезного поведения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исполнительной власти города Москвы и органы местного самоуправления в соответствии с законодательством обеспечивают производство и распространение среди несовершеннолетних информационных материалов, а также проведение иных мероприятий, </w:t>
      </w:r>
      <w:r>
        <w:rPr>
          <w:rFonts w:ascii="Calibri" w:hAnsi="Calibri" w:cs="Calibri"/>
        </w:rPr>
        <w:lastRenderedPageBreak/>
        <w:t>пропагандирующих здоровый образ жизни и социально полезное поведение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Производство и распространение печатной продукции, пропагандирующей здоровый образ жизни и социально полезное поведение несовершеннолетних, осуществляются в соответствии с законодательными и иными правовыми актами Российской Федерации и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Устная разъяснительная работа и иные мероприятия, пропагандирующие здоровый образ жизни и социально полезное поведение несовершеннолетних, проводятся в порядке, определяемом правовыми актами, регулирующими вопросы профилактики безнадзорности и правонарушений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Обязанности родителей и лиц, их заменяющих, по предупреждению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(лица, их заменяющие) обязаны содержать и воспитывать своих несовершеннолетних детей, обеспечивать получение ими основного общего образования, а также осуществлять в целях профилактики безнадзорности и правонарушений несовершеннолетних иные обязанности, возлагаемые на них законодательством.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Органы и учреждения городской системы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Городскую систему профилактики безнадзорности и правонарушений несовершеннолетних составляют: городские и окружные органы социальной защиты населения, опеки и попечительства, здравоохранения, образования, занятости, внутренних дел, по делам семьи и молодежи, органы местного самоуправления, специализированные учреждения и организации, комиссии по делам несовершеннолетних и защите их прав, а также органы и учреждения культуры, физической культуры и спорта, туризма.</w:t>
      </w:r>
      <w:proofErr w:type="gramEnd"/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Москвы и органы местного самоуправления поддерживают деятельность учреждений и организаций, имеющих своей уставной целью участие в мероприятиях по профилактике безнадзорности и правонарушений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других государственных органов и учреждений в деятельности по профилактике безнадзорности и правонарушений несовершеннолетних определяется в соответствии с компетенцией этих органов и учреждений в порядке, установленном законодательными и иными нормативными правовыми актами Российской Федерации и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введена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23.01.2002 N 4)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Органы управления образованием и образовательные учреждения в системе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23.01.2002 N 4)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задач профилактики безнадзорности и правонарушений несовершеннолетних органы управления образованием и образовательные учреждения в городе Москве: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23.01.2002 N 4)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создают условия для индивидуальной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и психолого-педагогической диагностики детей с проблемами в развитии и обеспечивают их обучение в различных видах образовательных учреждений;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оказывают психолого-педагогическую помощь родителям (лицам, их заменяющим), имеющим затруднения в воспитании детей;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обеспечивают реализацию воспитательных и образовательных программ, направленных на предупреждение девиантного поведения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выявление и учет несовершеннолетних, не посещающих образовательные учреждения, принимают меры по обеспечению получения ими основного общего образования.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Органы службы занятости населения в системе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службы занятости населения в городе Москве в соответствии с законодательством Российской Федерации и города Москвы содействуют реализации трудовых прав несовершеннолетних, организуют их профессиональную подготовку и переподготовку, а также осуществляют иные полномочия, установленные законодательством.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Детские и молодежные общественные объединения в системе профилактики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Детские и молодежные общественные объединения участвуют в осуществлении мероприятий по профилактике безнадзорности и правонарушений несовершеннолетних и пользуются соответствующей информационной, организационной и материальной поддержкой Правительства Москвы в порядке и на условиях, определяемых законодательством.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Комиссии по делам несовершеннолетних и защите их прав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Координация деятельности органов и учреждений городской системы профилактики безнадзорности и правонарушений несовершеннолетних возлагается на Московскую городскую межведомственную комиссию по делам несовершеннолетних и защите их прав.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Московская городская межведомственная комиссия по делам несовершеннолетних и защите их прав, окружные и комиссии по делам несовершеннолетних и защите их прав во внутригородском муниципальном образовании образуются и действуют в соответствии с законодательными актами Российской Федерации, настоящим Законом и иными правовыми актами.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Московская городская межведомственная комиссия по делам несовершеннолетних и защите их прав образуется Мэром Москвы в соответствии с законодательством города Москвы. Численный и персональный состав Московской городской межведомственной комиссии по делам несовершеннолетних и защите их прав определяется Мэром Москвы в соответствии с законодательством.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23.01.2002 </w:t>
      </w:r>
      <w:hyperlink r:id="rId50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09.07.2003 </w:t>
      </w:r>
      <w:hyperlink r:id="rId51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Московская городская межведомственная комиссия по делам несовершеннолетних и защите их прав: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координирует деятельность специализированных городских органов и учреждений в области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осуществляет организационное и методическое руководство деятельностью окружных и комиссий по делам несовершеннолетних и защите их прав во внутригородском муниципальном образовании;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разрабатывает проект и контролирует реализацию городской программы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участие в разработке правовых актов по вопросам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осуществляет иные полномочия, установленные нормативными правовыми актами Российской Федерации и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Окружная комиссия по делам несовершеннолетних и защите их прав образуется префектом административного округа в соответствии с законодательством города Москвы. Численный и персональный состав окружной комиссии по делам несовершеннолетних и защите их прав определяется префектом административного округа по согласованию с Московской городской межведомственной комиссией по делам несовершеннолетних и защите их прав. Численный состав окружной комиссии по делам несовершеннолетних и защите их прав не может быть менее трех человек.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23.01.2002 </w:t>
      </w:r>
      <w:hyperlink r:id="rId55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09.07.2003 </w:t>
      </w:r>
      <w:hyperlink r:id="rId56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Окружная комиссия по делам несовершеннолетних и защите их прав: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координирует на территории округа деятельность специализированных окружных органов и учреждений в области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осуществляет организационное руководство деятельностью комиссий по делам несовершеннолетних и защите их прав во внутригородском муниципальном образовании;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разрабатывает проект и контролирует реализацию окружной программы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участие в разработке правовых актов Правительства Москвы по вопросам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осуществляет иные полномочия, установленные нормативными правовыми актами Российской Федерации и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по делам несовершеннолетних и защите их прав во внутригородском муниципальном образовании образуется муниципальным Собранием. Численный и персональный составы комиссии определяются муниципальным Собранием. Численный состав комиссии по делам несовершеннолетних и защите их прав во внутригородском муниципальном образовании не может быть менее трех человек.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Комиссия по делам несовершеннолетних и защите их прав во внутригородском муниципальном образовании: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осуществляет полномочия, предусмотренные </w:t>
      </w:r>
      <w:hyperlink r:id="rId6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рассматривает решение органа управления образовательного </w:t>
      </w:r>
      <w:proofErr w:type="gramStart"/>
      <w:r>
        <w:rPr>
          <w:rFonts w:ascii="Calibri" w:hAnsi="Calibri" w:cs="Calibri"/>
        </w:rPr>
        <w:t>учреждения</w:t>
      </w:r>
      <w:proofErr w:type="gramEnd"/>
      <w:r>
        <w:rPr>
          <w:rFonts w:ascii="Calibri" w:hAnsi="Calibri" w:cs="Calibri"/>
        </w:rPr>
        <w:t xml:space="preserve"> об исключении обучающегося, достигшего возраста 15 лет, из образовательного учреждения и принимает меры по продолжению им обучения или его трудоустройству;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материалы и принимает решения о постановке на учет в подразделения по делам несовершеннолетних </w:t>
      </w:r>
      <w:proofErr w:type="gramStart"/>
      <w:r>
        <w:rPr>
          <w:rFonts w:ascii="Calibri" w:hAnsi="Calibri" w:cs="Calibri"/>
        </w:rPr>
        <w:t>несовершеннолетних</w:t>
      </w:r>
      <w:proofErr w:type="gramEnd"/>
      <w:r>
        <w:rPr>
          <w:rFonts w:ascii="Calibri" w:hAnsi="Calibri" w:cs="Calibri"/>
        </w:rPr>
        <w:t xml:space="preserve"> лиц, вернувшихся из специальных учебно-воспитательных учреждений закрытого типа, по представлению администрации этих учреждений; несовершеннолетних, освобожденных от уголовной ответственности вследствие отставания в психическом развитии, не связанного с психическим расстройством; несовершеннолетних лиц, освобожденных из воспитательных колоний;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26.10.2011 N 47)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разрабатывает проект и контролирует реализацию муниципальной программы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принимает участие в разработке правовых актов управы района и органов местного самоуправления по вопросам профилактики безнадзорности и правонарушений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осуществляет иные полномочия, установленные Положением о комиссии по делам несовершеннолетних и защите их прав во внутригородском муниципальном образовании и иными правовыми актами.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09.07.2003 N 48)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19. Подразделения по делам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26.10.2011 N 47)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городе Москве подразделения по делам несовершеннолетних в соответствии с законодательством Российской Федерации действуют в структуре Главного управления Министерства внутренних дел Российской Федерации по городу Москве и подчиненных ему органов внутренних дел.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20. Учреждение временного содержания для несовершеннолетних правонарушителей Главного управления Министерства внутренних дел Российской Федерации по городу Москве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26.10.2011 N 47)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Российской Федерации в целях осуществления мер по изоляции, установлению личности и дальнейшему устройству несовершеннолетних правонарушителей в структуре Главного управления Министерства внутренних дел Российской Федерации по городу Москве действует учреждение временного содержания для несовершеннолетних правонарушителей.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26.10.2011 N 47)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деятельности учреждения временного содержания для несовершеннолетних правонарушителей определяются законодательными и иными нормативными правовыми актами Российской Федерации и законами города Москвы по вопросам охраны общественного порядка и обеспечения общественной безопасности.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26.10.2011 N 47)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21. Специальные учебно-воспитательные учреждения для несовершеннолетних с девиантным поведением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Специальные учебно-воспитательные учреждения обеспечивают психолого-медико-педагогическую реабилитацию и социальную адаптацию несовершеннолетних, создают условия для получения ими начального общего, основного общего, среднего (полного) общего образования, начального профессионального образования.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Специальные учебно-воспитательные учреждения могут создаваться органами исполнительной власти города Москвы, юридическими и физическими лицами в порядке, установленном законодательными и иными нормативными правовыми актами Российской Федерации и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Условия и порядок деятельности специальных учебно-воспитательных учреждений определяются законодательными и иными нормативными правовыми актами Российской Федерации.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22. Центры по профилактике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Специализированные учреждения органов социальной защиты, по делам семьи и молодежи, образования и здравоохранения для несовершеннолетних: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работу с несовершеннолетними, нуждающимися в экстренной медицинской, психотерапевтической, психологической, социальной помощи; испытывающими трудности в общении с родителями, сверстниками и другими лицами; не имеющими постоянного места жительства; употребляющими наркотики, спиртные напитки или другие средства, влекущие одурманивание;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выявляют причины безнадзорности несовершеннолетних и принимают меры к их устранению;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оказывают психокоррекционную, социальную и иную помощь семье, содействуют возвращению детей в семью, к опекунам, попечителям;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участвуют в устройстве несовершеннолетних, обеспечивают временное проживание безнадзорных несовершеннолетних с предоставлением бесплатного питания, медицинского обслуживания, ухода.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Учреждения создаются по решению Правительства Москвы, находятся в ведении органов социальной защиты, по делам семьи и молодежи, образования и здравоохранения, которые определяют виды учреждений и порядок их деятельности, оказывают необходимую финансовую, организационно-методическую и иную помощь.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Центры, созданные в форме государственных и муниципальных учреждений, осуществляют свою деятельность без специального разрешения (лицензии).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введена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23.01.2002 N 4)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23. Участие негосударственных некоммерческих организаций в осуществлении мероприятий по профилактике безнадзорности и правонарушений несовершеннолетних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Участвуя в проведении мероприятий по профилактике безнадзорности и правонарушений несовершеннолетних, негосударственные некоммерческие организации, общественные и религиозные объединения: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осуществляют нравственное, эстетическое, физическое, трудовое воспитание и обучение несовершеннолетних;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способствуют утверждению у несовершеннолетних здорового образа жизни;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оказывают помощь многодетным семьям, детям-сиротам и детям, оставшимся без попечения родителей;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содействуют социальной реабилитации и адаптации несовершеннолетних, вернувшихся из мест исполнения наказания в виде лишения свободы или специальных учебно-воспитательных учреждений;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взаимодействуют с государственными организациями и учреждениями, осуществляющими мероприятия по профилактике безнадзорности и правонарушений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негосударственных некоммерческих организаций и учреждений, участвующих в осуществлении мероприятий по профилактике безнадзорности и правонарушений несовершеннолетних, должна соответствовать государственным социальным стандартам, которые определяют основные требования к качеству и объемам психолого-медико-педагогических и социальных услуг, порядку и условиям их оказания, обеспечению безопасности жизни и здоровья несовершеннолетних.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24. Ответственность за нарушение настоящего Закона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граждан, должностных лиц и организаций за нарушение настоящего Закона определяется законодательными и иными нормативными правовыми актами Российской Федерации и города Москвы.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25. Вступление в силу настоящего Закона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Настоящий Закон вступает в силу в соответствии с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14 декабря 1994 года N 22 "О законодательных актах города Москвы".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апреля 1999 года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</w:t>
      </w: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5898" w:rsidRDefault="0008589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C2A80" w:rsidRDefault="008C2A80">
      <w:bookmarkStart w:id="0" w:name="_GoBack"/>
      <w:bookmarkEnd w:id="0"/>
    </w:p>
    <w:sectPr w:rsidR="008C2A80" w:rsidSect="00A4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8"/>
    <w:rsid w:val="000317E7"/>
    <w:rsid w:val="00085898"/>
    <w:rsid w:val="000D6B0E"/>
    <w:rsid w:val="001552B7"/>
    <w:rsid w:val="00353BB3"/>
    <w:rsid w:val="004045F0"/>
    <w:rsid w:val="007501A6"/>
    <w:rsid w:val="007C1DBD"/>
    <w:rsid w:val="00890EAE"/>
    <w:rsid w:val="008C2A80"/>
    <w:rsid w:val="008E717A"/>
    <w:rsid w:val="009371E7"/>
    <w:rsid w:val="00B32381"/>
    <w:rsid w:val="00E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5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5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5F0DE5E3FDB04A3100DD655024A2F0686C2D431FAF09C755FCEE9FAE0A93F92EF96363B05FE3032DZAF" TargetMode="External"/><Relationship Id="rId18" Type="http://schemas.openxmlformats.org/officeDocument/2006/relationships/hyperlink" Target="consultantplus://offline/ref=705F0DE5E3FDB04A3100DD655024A2F0686C2D431FAF09C755FCEE9FAE0A93F92EF96363B05FE3022DZEF" TargetMode="External"/><Relationship Id="rId26" Type="http://schemas.openxmlformats.org/officeDocument/2006/relationships/hyperlink" Target="consultantplus://offline/ref=705F0DE5E3FDB04A3100DD655024A2F068692B471CAF079A5FF4B793AC0D9CA639FE2A6FB15FE302DC23Z7F" TargetMode="External"/><Relationship Id="rId39" Type="http://schemas.openxmlformats.org/officeDocument/2006/relationships/hyperlink" Target="consultantplus://offline/ref=705F0DE5E3FDB04A3100DD655024A2F0686C2D431FAF09C755FCEE9FAE0A93F92EF96363B05FE3002DZ5F" TargetMode="External"/><Relationship Id="rId21" Type="http://schemas.openxmlformats.org/officeDocument/2006/relationships/hyperlink" Target="consultantplus://offline/ref=705F0DE5E3FDB04A3100DD655024A2F0686C2D431FAF09C755FCEE9FAE0A93F92EF96363B05FE3022DZBF" TargetMode="External"/><Relationship Id="rId34" Type="http://schemas.openxmlformats.org/officeDocument/2006/relationships/hyperlink" Target="consultantplus://offline/ref=705F0DE5E3FDB04A3100DD655024A2F068692A471CAB019A5FF4B793AC0D9CA639FE2A6FB15FE303DD23Z2F" TargetMode="External"/><Relationship Id="rId42" Type="http://schemas.openxmlformats.org/officeDocument/2006/relationships/hyperlink" Target="consultantplus://offline/ref=705F0DE5E3FDB04A3100DD655024A2F0686C2D431FAF09C755FCEE9FAE0A93F92EF96363B05FE3012DZEF" TargetMode="External"/><Relationship Id="rId47" Type="http://schemas.openxmlformats.org/officeDocument/2006/relationships/hyperlink" Target="consultantplus://offline/ref=705F0DE5E3FDB04A3100DD655024A2F0686C2D431FAF09C755FCEE9FAE0A93F92EF96363B05FE3002DZ4F" TargetMode="External"/><Relationship Id="rId50" Type="http://schemas.openxmlformats.org/officeDocument/2006/relationships/hyperlink" Target="consultantplus://offline/ref=705F0DE5E3FDB04A3100DD655024A2F0686B2F441BAF09C755FCEE9FAE0A93F92EF96363B05FE3022DZEF" TargetMode="External"/><Relationship Id="rId55" Type="http://schemas.openxmlformats.org/officeDocument/2006/relationships/hyperlink" Target="consultantplus://offline/ref=705F0DE5E3FDB04A3100DD655024A2F0686B2F441BAF09C755FCEE9FAE0A93F92EF96363B05FE3022DZ8F" TargetMode="External"/><Relationship Id="rId63" Type="http://schemas.openxmlformats.org/officeDocument/2006/relationships/hyperlink" Target="consultantplus://offline/ref=705F0DE5E3FDB04A3100DC684648F7A3646A2D4917A109C755FCEE9FAE20ZAF" TargetMode="External"/><Relationship Id="rId68" Type="http://schemas.openxmlformats.org/officeDocument/2006/relationships/hyperlink" Target="consultantplus://offline/ref=705F0DE5E3FDB04A3100DD655024A2F0686C2D431FAF09C755FCEE9FAE0A93F92EF96363B05FE3002DZ5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05F0DE5E3FDB04A3100DD655024A2F0686C2D431FAF09C755FCEE9FAE0A93F92EF96363B05FE3032DZ8F" TargetMode="External"/><Relationship Id="rId71" Type="http://schemas.openxmlformats.org/officeDocument/2006/relationships/hyperlink" Target="consultantplus://offline/ref=705F0DE5E3FDB04A3100DD655024A2F0686929401EAF079A5FF4B793AC0D9CA639FE2A6FB15FE303DC23Z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5F0DE5E3FDB04A3100DD655024A2F0686C2D431FAF09C755FCEE9FAE0A93F92EF96363B05FE3002DZ4F" TargetMode="External"/><Relationship Id="rId29" Type="http://schemas.openxmlformats.org/officeDocument/2006/relationships/hyperlink" Target="consultantplus://offline/ref=705F0DE5E3FDB04A3100DD655024A2F0686C2D431FAF09C755FCEE9FAE0A93F92EF96363B05FE3002DZ4F" TargetMode="External"/><Relationship Id="rId11" Type="http://schemas.openxmlformats.org/officeDocument/2006/relationships/hyperlink" Target="consultantplus://offline/ref=705F0DE5E3FDB04A3100DD655024A2F0686929441FAE039A5FF4B793AC0D29ZCF" TargetMode="External"/><Relationship Id="rId24" Type="http://schemas.openxmlformats.org/officeDocument/2006/relationships/hyperlink" Target="consultantplus://offline/ref=705F0DE5E3FDB04A3100DD655024A2F068692B471CAF079A5FF4B793AC0D9CA639FE2A6FB15FE302DC23Z4F" TargetMode="External"/><Relationship Id="rId32" Type="http://schemas.openxmlformats.org/officeDocument/2006/relationships/hyperlink" Target="consultantplus://offline/ref=705F0DE5E3FDB04A3100DD655024A2F0686C2D431FAF09C755FCEE9FAE0A93F92EF96363B05FE3002DZ4F" TargetMode="External"/><Relationship Id="rId37" Type="http://schemas.openxmlformats.org/officeDocument/2006/relationships/hyperlink" Target="consultantplus://offline/ref=705F0DE5E3FDB04A3100DD655024A2F0686B2F441BAF09C755FCEE9FAE0A93F92EF96363B05FE3032DZ4F" TargetMode="External"/><Relationship Id="rId40" Type="http://schemas.openxmlformats.org/officeDocument/2006/relationships/hyperlink" Target="consultantplus://offline/ref=705F0DE5E3FDB04A3100DD655024A2F0686C2D431FAF09C755FCEE9FAE0A93F92EF96363B05FE3012DZCF" TargetMode="External"/><Relationship Id="rId45" Type="http://schemas.openxmlformats.org/officeDocument/2006/relationships/hyperlink" Target="consultantplus://offline/ref=705F0DE5E3FDB04A3100DD655024A2F0686B2F441BAF09C755FCEE9FAE0A93F92EF96363B05FE3022DZFF" TargetMode="External"/><Relationship Id="rId53" Type="http://schemas.openxmlformats.org/officeDocument/2006/relationships/hyperlink" Target="consultantplus://offline/ref=705F0DE5E3FDB04A3100DD655024A2F0686C2D431FAF09C755FCEE9FAE0A93F92EF96363B05FE3002DZ5F" TargetMode="External"/><Relationship Id="rId58" Type="http://schemas.openxmlformats.org/officeDocument/2006/relationships/hyperlink" Target="consultantplus://offline/ref=705F0DE5E3FDB04A3100DD655024A2F0686C2D431FAF09C755FCEE9FAE0A93F92EF96363B05FE3002DZ5F" TargetMode="External"/><Relationship Id="rId66" Type="http://schemas.openxmlformats.org/officeDocument/2006/relationships/hyperlink" Target="consultantplus://offline/ref=705F0DE5E3FDB04A3100DD655024A2F0686C2D431FAF09C755FCEE9FAE0A93F92EF96363B05FE3002DZ8F" TargetMode="External"/><Relationship Id="rId74" Type="http://schemas.openxmlformats.org/officeDocument/2006/relationships/hyperlink" Target="consultantplus://offline/ref=705F0DE5E3FDB04A3100DD655024A2F068692D491DA254CD5DA5E29DA905CCEE29B06F62B05EE020Z6F" TargetMode="External"/><Relationship Id="rId5" Type="http://schemas.openxmlformats.org/officeDocument/2006/relationships/hyperlink" Target="consultantplus://offline/ref=705F0DE5E3FDB04A3100DD655024A2F068692B471CAF079A5FF4B793AC0D9CA639FE2A6FB15FE302DD23Z0F" TargetMode="External"/><Relationship Id="rId15" Type="http://schemas.openxmlformats.org/officeDocument/2006/relationships/hyperlink" Target="consultantplus://offline/ref=705F0DE5E3FDB04A3100DD655024A2F0686C2D431FAF09C755FCEE9FAE0A93F92EF96363B05FE3002DZ4F" TargetMode="External"/><Relationship Id="rId23" Type="http://schemas.openxmlformats.org/officeDocument/2006/relationships/hyperlink" Target="consultantplus://offline/ref=705F0DE5E3FDB04A3100DD655024A2F068692B471CAF079A5FF4B793AC0D9CA639FE2A6FB15FE302DC23Z5F" TargetMode="External"/><Relationship Id="rId28" Type="http://schemas.openxmlformats.org/officeDocument/2006/relationships/hyperlink" Target="consultantplus://offline/ref=705F0DE5E3FDB04A3100DD655024A2F0686C2D431FAF09C755FCEE9FAE0A93F92EF96363B05FE3002DZ5F" TargetMode="External"/><Relationship Id="rId36" Type="http://schemas.openxmlformats.org/officeDocument/2006/relationships/hyperlink" Target="consultantplus://offline/ref=705F0DE5E3FDB04A3100DD655024A2F068692A471CAB019A5FF4B793AC0D9CA639FE2A6FB15FE303DC23Z6F" TargetMode="External"/><Relationship Id="rId49" Type="http://schemas.openxmlformats.org/officeDocument/2006/relationships/hyperlink" Target="consultantplus://offline/ref=705F0DE5E3FDB04A3100DD655024A2F0686C2D431FAF09C755FCEE9FAE0A93F92EF96363B05FE3002DZ5F" TargetMode="External"/><Relationship Id="rId57" Type="http://schemas.openxmlformats.org/officeDocument/2006/relationships/hyperlink" Target="consultantplus://offline/ref=705F0DE5E3FDB04A3100DD655024A2F0686C2D431FAF09C755FCEE9FAE0A93F92EF96363B05FE3002DZ4F" TargetMode="External"/><Relationship Id="rId61" Type="http://schemas.openxmlformats.org/officeDocument/2006/relationships/hyperlink" Target="consultantplus://offline/ref=705F0DE5E3FDB04A3100DD655024A2F0686C2D431FAF09C755FCEE9FAE0A93F92EF96363B05FE3002DZCF" TargetMode="External"/><Relationship Id="rId10" Type="http://schemas.openxmlformats.org/officeDocument/2006/relationships/hyperlink" Target="consultantplus://offline/ref=705F0DE5E3FDB04A3100DC684648F7A367602D4515FF5EC504A9E029ZAF" TargetMode="External"/><Relationship Id="rId19" Type="http://schemas.openxmlformats.org/officeDocument/2006/relationships/hyperlink" Target="consultantplus://offline/ref=705F0DE5E3FDB04A3100DD655024A2F068692B471CAF079A5FF4B793AC0D9CA639FE2A6FB15FE302DD23ZDF" TargetMode="External"/><Relationship Id="rId31" Type="http://schemas.openxmlformats.org/officeDocument/2006/relationships/hyperlink" Target="consultantplus://offline/ref=705F0DE5E3FDB04A3100DD655024A2F0686929401EAF079A5FF4B793AC0D9CA639FE2A6FB15FE303DC23Z5F" TargetMode="External"/><Relationship Id="rId44" Type="http://schemas.openxmlformats.org/officeDocument/2006/relationships/hyperlink" Target="consultantplus://offline/ref=705F0DE5E3FDB04A3100DD655024A2F0686B2F441BAF09C755FCEE9FAE0A93F92EF96363B05FE3022DZFF" TargetMode="External"/><Relationship Id="rId52" Type="http://schemas.openxmlformats.org/officeDocument/2006/relationships/hyperlink" Target="consultantplus://offline/ref=705F0DE5E3FDB04A3100DD655024A2F0686C2D431FAF09C755FCEE9FAE0A93F92EF96363B05FE3002DZ4F" TargetMode="External"/><Relationship Id="rId60" Type="http://schemas.openxmlformats.org/officeDocument/2006/relationships/hyperlink" Target="consultantplus://offline/ref=705F0DE5E3FDB04A3100DD655024A2F0686C2D431FAF09C755FCEE9FAE0A93F92EF96363B05FE3002DZDF" TargetMode="External"/><Relationship Id="rId65" Type="http://schemas.openxmlformats.org/officeDocument/2006/relationships/hyperlink" Target="consultantplus://offline/ref=705F0DE5E3FDB04A3100DD655024A2F0686929401EAF079A5FF4B793AC0D9CA639FE2A6FB15FE303DC23Z4F" TargetMode="External"/><Relationship Id="rId73" Type="http://schemas.openxmlformats.org/officeDocument/2006/relationships/hyperlink" Target="consultantplus://offline/ref=705F0DE5E3FDB04A3100DD655024A2F0686B2F441BAF09C755FCEE9FAE0A93F92EF96363B05FE3022DZ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5F0DE5E3FDB04A3100DD655024A2F0686929401EAF079A5FF4B793AC0D9CA639FE2A6FB15FE303DC23Z5F" TargetMode="External"/><Relationship Id="rId14" Type="http://schemas.openxmlformats.org/officeDocument/2006/relationships/hyperlink" Target="consultantplus://offline/ref=705F0DE5E3FDB04A3100DD655024A2F0686C2D431FAF09C755FCEE9FAE0A93F92EF96363B05FE3032DZ4F" TargetMode="External"/><Relationship Id="rId22" Type="http://schemas.openxmlformats.org/officeDocument/2006/relationships/hyperlink" Target="consultantplus://offline/ref=705F0DE5E3FDB04A3100DD655024A2F0686C2D431FAF09C755FCEE9FAE0A93F92EF96363B05FE3022DZ4F" TargetMode="External"/><Relationship Id="rId27" Type="http://schemas.openxmlformats.org/officeDocument/2006/relationships/hyperlink" Target="consultantplus://offline/ref=705F0DE5E3FDB04A3100DD655024A2F0686C2D431FAF09C755FCEE9FAE0A93F92EF96363B05FE3002DZ4F" TargetMode="External"/><Relationship Id="rId30" Type="http://schemas.openxmlformats.org/officeDocument/2006/relationships/hyperlink" Target="consultantplus://offline/ref=705F0DE5E3FDB04A3100DD655024A2F0686C2D431FAF09C755FCEE9FAE0A93F92EF96363B05FE3002DZ4F" TargetMode="External"/><Relationship Id="rId35" Type="http://schemas.openxmlformats.org/officeDocument/2006/relationships/hyperlink" Target="consultantplus://offline/ref=705F0DE5E3FDB04A3100DD655024A2F068692A471CAB019A5FF4B793AC0D9CA639FE2A6FB15FE303DC23Z4F" TargetMode="External"/><Relationship Id="rId43" Type="http://schemas.openxmlformats.org/officeDocument/2006/relationships/hyperlink" Target="consultantplus://offline/ref=705F0DE5E3FDB04A3100DD655024A2F0686B2F441BAF09C755FCEE9FAE0A93F92EF96363B05FE3022DZDF" TargetMode="External"/><Relationship Id="rId48" Type="http://schemas.openxmlformats.org/officeDocument/2006/relationships/hyperlink" Target="consultantplus://offline/ref=705F0DE5E3FDB04A3100DD655024A2F0686C2D431FAF09C755FCEE9FAE0A93F92EF96363B05FE3002DZ4F" TargetMode="External"/><Relationship Id="rId56" Type="http://schemas.openxmlformats.org/officeDocument/2006/relationships/hyperlink" Target="consultantplus://offline/ref=705F0DE5E3FDB04A3100DD655024A2F0686C2D431FAF09C755FCEE9FAE0A93F92EF96363B05FE3002DZ4F" TargetMode="External"/><Relationship Id="rId64" Type="http://schemas.openxmlformats.org/officeDocument/2006/relationships/hyperlink" Target="consultantplus://offline/ref=705F0DE5E3FDB04A3100DD655024A2F0686C2D431FAF09C755FCEE9FAE0A93F92EF96363B05FE3002DZEF" TargetMode="External"/><Relationship Id="rId69" Type="http://schemas.openxmlformats.org/officeDocument/2006/relationships/hyperlink" Target="consultantplus://offline/ref=705F0DE5E3FDB04A3100DD655024A2F0686929401EAF079A5FF4B793AC0D9CA639FE2A6FB15FE303DC23Z7F" TargetMode="External"/><Relationship Id="rId8" Type="http://schemas.openxmlformats.org/officeDocument/2006/relationships/hyperlink" Target="consultantplus://offline/ref=705F0DE5E3FDB04A3100DD655024A2F068692A471CAB019A5FF4B793AC0D9CA639FE2A6FB15FE303DD23Z3F" TargetMode="External"/><Relationship Id="rId51" Type="http://schemas.openxmlformats.org/officeDocument/2006/relationships/hyperlink" Target="consultantplus://offline/ref=705F0DE5E3FDB04A3100DD655024A2F0686C2D431FAF09C755FCEE9FAE0A93F92EF96363B05FE3002DZ4F" TargetMode="External"/><Relationship Id="rId72" Type="http://schemas.openxmlformats.org/officeDocument/2006/relationships/hyperlink" Target="consultantplus://offline/ref=705F0DE5E3FDB04A3100DD655024A2F0686929401EAF079A5FF4B793AC0D9CA639FE2A6FB15FE303DC23Z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5F0DE5E3FDB04A3100DC684648F7A367602D4515FF5EC504A9E029ZAF" TargetMode="External"/><Relationship Id="rId17" Type="http://schemas.openxmlformats.org/officeDocument/2006/relationships/hyperlink" Target="consultantplus://offline/ref=705F0DE5E3FDB04A3100DD655024A2F0686C2D431FAF09C755FCEE9FAE0A93F92EF96363B05FE3022DZDF" TargetMode="External"/><Relationship Id="rId25" Type="http://schemas.openxmlformats.org/officeDocument/2006/relationships/hyperlink" Target="consultantplus://offline/ref=705F0DE5E3FDB04A3100DD655024A2F0686929401FAC009A5FF4B793AC0D9CA639FE2A6FB15FE303D823Z7F" TargetMode="External"/><Relationship Id="rId33" Type="http://schemas.openxmlformats.org/officeDocument/2006/relationships/hyperlink" Target="consultantplus://offline/ref=705F0DE5E3FDB04A3100DD655024A2F0686C2D431FAF09C755FCEE9FAE0A93F92EF96363B05FE3002DZ4F" TargetMode="External"/><Relationship Id="rId38" Type="http://schemas.openxmlformats.org/officeDocument/2006/relationships/hyperlink" Target="consultantplus://offline/ref=705F0DE5E3FDB04A3100DD655024A2F0686C2D431FAF09C755FCEE9FAE0A93F92EF96363B05FE3002DZ4F" TargetMode="External"/><Relationship Id="rId46" Type="http://schemas.openxmlformats.org/officeDocument/2006/relationships/hyperlink" Target="consultantplus://offline/ref=705F0DE5E3FDB04A3100DD655024A2F0686C2D431FAF09C755FCEE9FAE0A93F92EF96363B05FE3012DZ8F" TargetMode="External"/><Relationship Id="rId59" Type="http://schemas.openxmlformats.org/officeDocument/2006/relationships/hyperlink" Target="consultantplus://offline/ref=705F0DE5E3FDB04A3100DD655024A2F0686C2D431FAF09C755FCEE9FAE0A93F92EF96363B05FE3012DZ5F" TargetMode="External"/><Relationship Id="rId67" Type="http://schemas.openxmlformats.org/officeDocument/2006/relationships/hyperlink" Target="consultantplus://offline/ref=705F0DE5E3FDB04A3100DD655024A2F0686C2D431FAF09C755FCEE9FAE0A93F92EF96363B05FE3002DZBF" TargetMode="External"/><Relationship Id="rId20" Type="http://schemas.openxmlformats.org/officeDocument/2006/relationships/hyperlink" Target="consultantplus://offline/ref=705F0DE5E3FDB04A3100DD655024A2F0686C2D431FAF09C755FCEE9FAE0A93F92EF96363B05FE3022DZ8F" TargetMode="External"/><Relationship Id="rId41" Type="http://schemas.openxmlformats.org/officeDocument/2006/relationships/hyperlink" Target="consultantplus://offline/ref=705F0DE5E3FDB04A3100DD655024A2F0686C2D431FAF09C755FCEE9FAE0A93F92EF96363B05FE3002DZ4F" TargetMode="External"/><Relationship Id="rId54" Type="http://schemas.openxmlformats.org/officeDocument/2006/relationships/hyperlink" Target="consultantplus://offline/ref=705F0DE5E3FDB04A3100DD655024A2F0686C2D431FAF09C755FCEE9FAE0A93F92EF96363B05FE3012DZAF" TargetMode="External"/><Relationship Id="rId62" Type="http://schemas.openxmlformats.org/officeDocument/2006/relationships/hyperlink" Target="consultantplus://offline/ref=705F0DE5E3FDB04A3100DD655024A2F0686C2D431FAF09C755FCEE9FAE0A93F92EF96363B05FE3002DZ5F" TargetMode="External"/><Relationship Id="rId70" Type="http://schemas.openxmlformats.org/officeDocument/2006/relationships/hyperlink" Target="consultantplus://offline/ref=705F0DE5E3FDB04A3100DD655024A2F0686929401EAF079A5FF4B793AC0D9CA639FE2A6FB15FE303DC23Z3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F0DE5E3FDB04A3100DD655024A2F0686B2F441BAF09C755FCEE9FAE0A93F92EF96363B05FE3032D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2012-04-27T05:27:00Z</dcterms:created>
  <dcterms:modified xsi:type="dcterms:W3CDTF">2012-04-27T05:27:00Z</dcterms:modified>
</cp:coreProperties>
</file>